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D7" w:rsidRPr="0064187C" w:rsidRDefault="009E2140" w:rsidP="00E036A0">
      <w:pPr>
        <w:spacing w:after="0" w:line="276" w:lineRule="auto"/>
        <w:rPr>
          <w:rFonts w:ascii="Tahoma" w:hAnsi="Tahoma" w:cs="Tahoma"/>
        </w:rPr>
      </w:pPr>
      <w:r w:rsidRPr="0064187C">
        <w:rPr>
          <w:rFonts w:ascii="Tahoma" w:hAnsi="Tahoma" w:cs="Tahoma"/>
        </w:rPr>
        <w:t>Aan alle ouders/verzorgers van</w:t>
      </w:r>
    </w:p>
    <w:p w:rsidR="009E2140" w:rsidRPr="0064187C" w:rsidRDefault="000B6316" w:rsidP="00E036A0">
      <w:pPr>
        <w:spacing w:after="0" w:line="276" w:lineRule="auto"/>
        <w:rPr>
          <w:rFonts w:ascii="Tahoma" w:hAnsi="Tahoma" w:cs="Tahoma"/>
        </w:rPr>
      </w:pPr>
      <w:r w:rsidRPr="0064187C">
        <w:rPr>
          <w:rFonts w:ascii="Tahoma" w:hAnsi="Tahoma" w:cs="Tahoma"/>
        </w:rPr>
        <w:t>de leerlingen van De B</w:t>
      </w:r>
      <w:r w:rsidR="009E2140" w:rsidRPr="0064187C">
        <w:rPr>
          <w:rFonts w:ascii="Tahoma" w:hAnsi="Tahoma" w:cs="Tahoma"/>
        </w:rPr>
        <w:t>olster</w:t>
      </w:r>
    </w:p>
    <w:p w:rsidR="009E2140" w:rsidRPr="0064187C" w:rsidRDefault="009E2140" w:rsidP="00E036A0">
      <w:pPr>
        <w:spacing w:after="0" w:line="276" w:lineRule="auto"/>
        <w:rPr>
          <w:rFonts w:ascii="Tahoma" w:hAnsi="Tahoma" w:cs="Tahoma"/>
        </w:rPr>
      </w:pPr>
    </w:p>
    <w:p w:rsidR="009E2140" w:rsidRPr="0064187C" w:rsidRDefault="009E2140" w:rsidP="00E036A0">
      <w:pPr>
        <w:spacing w:after="0" w:line="276" w:lineRule="auto"/>
        <w:rPr>
          <w:rFonts w:ascii="Tahoma" w:hAnsi="Tahoma" w:cs="Tahoma"/>
        </w:rPr>
      </w:pPr>
    </w:p>
    <w:p w:rsidR="009E2140" w:rsidRPr="0064187C" w:rsidRDefault="009E2140" w:rsidP="00E036A0">
      <w:pPr>
        <w:spacing w:after="0" w:line="276" w:lineRule="auto"/>
        <w:rPr>
          <w:rFonts w:ascii="Tahoma" w:hAnsi="Tahoma" w:cs="Tahoma"/>
        </w:rPr>
      </w:pPr>
      <w:r w:rsidRPr="0064187C">
        <w:rPr>
          <w:rFonts w:ascii="Tahoma" w:hAnsi="Tahoma" w:cs="Tahoma"/>
        </w:rPr>
        <w:t xml:space="preserve">Betreft: </w:t>
      </w:r>
      <w:r w:rsidR="0064187C" w:rsidRPr="0064187C">
        <w:rPr>
          <w:rFonts w:ascii="Tahoma" w:hAnsi="Tahoma" w:cs="Tahoma"/>
        </w:rPr>
        <w:t>heropening De bolster per 10</w:t>
      </w:r>
      <w:r w:rsidR="00E9250F" w:rsidRPr="0064187C">
        <w:rPr>
          <w:rFonts w:ascii="Tahoma" w:hAnsi="Tahoma" w:cs="Tahoma"/>
        </w:rPr>
        <w:t xml:space="preserve"> januari 2022</w:t>
      </w:r>
    </w:p>
    <w:p w:rsidR="009E2140" w:rsidRPr="0064187C" w:rsidRDefault="009E2140" w:rsidP="00E036A0">
      <w:pPr>
        <w:spacing w:after="0" w:line="276" w:lineRule="auto"/>
        <w:rPr>
          <w:rFonts w:ascii="Tahoma" w:hAnsi="Tahoma" w:cs="Tahoma"/>
        </w:rPr>
      </w:pPr>
    </w:p>
    <w:p w:rsidR="009E2140" w:rsidRPr="0064187C" w:rsidRDefault="009E2140" w:rsidP="00E036A0">
      <w:pPr>
        <w:spacing w:after="0" w:line="276" w:lineRule="auto"/>
        <w:rPr>
          <w:rFonts w:ascii="Tahoma" w:hAnsi="Tahoma" w:cs="Tahoma"/>
        </w:rPr>
      </w:pPr>
      <w:r w:rsidRPr="0064187C">
        <w:rPr>
          <w:rFonts w:ascii="Tahoma" w:hAnsi="Tahoma" w:cs="Tahoma"/>
        </w:rPr>
        <w:t xml:space="preserve">Groningen, </w:t>
      </w:r>
      <w:r w:rsidR="00E9250F" w:rsidRPr="0064187C">
        <w:rPr>
          <w:rFonts w:ascii="Tahoma" w:hAnsi="Tahoma" w:cs="Tahoma"/>
        </w:rPr>
        <w:t>4 januari 2022</w:t>
      </w:r>
    </w:p>
    <w:p w:rsidR="009E2140" w:rsidRPr="0064187C" w:rsidRDefault="009E2140" w:rsidP="00E036A0">
      <w:pPr>
        <w:spacing w:after="0" w:line="276" w:lineRule="auto"/>
        <w:rPr>
          <w:rFonts w:ascii="Tahoma" w:hAnsi="Tahoma" w:cs="Tahoma"/>
        </w:rPr>
      </w:pPr>
    </w:p>
    <w:p w:rsidR="00E9250F" w:rsidRPr="0064187C" w:rsidRDefault="009E2140" w:rsidP="00E036A0">
      <w:pPr>
        <w:spacing w:after="0" w:line="276" w:lineRule="auto"/>
        <w:rPr>
          <w:rFonts w:ascii="Tahoma" w:hAnsi="Tahoma" w:cs="Tahoma"/>
        </w:rPr>
      </w:pPr>
      <w:r w:rsidRPr="0064187C">
        <w:rPr>
          <w:rFonts w:ascii="Tahoma" w:hAnsi="Tahoma" w:cs="Tahoma"/>
        </w:rPr>
        <w:t>Beste ouder/verzorger,</w:t>
      </w:r>
    </w:p>
    <w:p w:rsidR="00E9250F" w:rsidRPr="0064187C" w:rsidRDefault="00E9250F" w:rsidP="00E036A0">
      <w:pPr>
        <w:spacing w:after="0" w:line="276" w:lineRule="auto"/>
        <w:rPr>
          <w:rFonts w:ascii="Tahoma" w:hAnsi="Tahoma" w:cs="Tahoma"/>
        </w:rPr>
      </w:pPr>
    </w:p>
    <w:p w:rsidR="00E036A0" w:rsidRPr="00E036A0" w:rsidRDefault="00E036A0" w:rsidP="00E036A0">
      <w:pPr>
        <w:spacing w:after="0" w:line="276" w:lineRule="auto"/>
        <w:rPr>
          <w:rFonts w:ascii="Tahoma" w:hAnsi="Tahoma" w:cs="Tahoma"/>
          <w:b/>
        </w:rPr>
      </w:pPr>
      <w:r w:rsidRPr="00E036A0">
        <w:rPr>
          <w:rFonts w:ascii="Tahoma" w:hAnsi="Tahoma" w:cs="Tahoma"/>
          <w:b/>
        </w:rPr>
        <w:t>Heropening:</w:t>
      </w:r>
    </w:p>
    <w:p w:rsidR="00E9250F" w:rsidRPr="0064187C" w:rsidRDefault="00E9250F" w:rsidP="00E036A0">
      <w:pPr>
        <w:spacing w:after="0" w:line="276" w:lineRule="auto"/>
        <w:rPr>
          <w:rFonts w:ascii="Tahoma" w:hAnsi="Tahoma" w:cs="Tahoma"/>
        </w:rPr>
      </w:pPr>
      <w:r w:rsidRPr="0064187C">
        <w:rPr>
          <w:rFonts w:ascii="Tahoma" w:hAnsi="Tahoma" w:cs="Tahoma"/>
        </w:rPr>
        <w:t>Gisteren heeft minister Slob meegedeeld dat alle scholen weer volledig open mogen. Dit betekent dat ook De Bolster vanaf dinsdag 11 januari haar d</w:t>
      </w:r>
      <w:r w:rsidR="0064187C" w:rsidRPr="0064187C">
        <w:rPr>
          <w:rFonts w:ascii="Tahoma" w:hAnsi="Tahoma" w:cs="Tahoma"/>
        </w:rPr>
        <w:t>e</w:t>
      </w:r>
      <w:r w:rsidRPr="0064187C">
        <w:rPr>
          <w:rFonts w:ascii="Tahoma" w:hAnsi="Tahoma" w:cs="Tahoma"/>
        </w:rPr>
        <w:t>uren weer voor al haar leerlingen zal openen. Maandag 10 januari stond al vanaf het begin van dit schooljaar een studiedag gepland en die lesvrije dag voor de leerlingen blijft staan. Dit geeft ons de gelegenheid om nog een aantal zaken te regelen, zodat we dinsdag goed voorbereid aan de slag kunnen.</w:t>
      </w:r>
      <w:r w:rsidR="0064187C" w:rsidRPr="0064187C">
        <w:rPr>
          <w:rFonts w:ascii="Tahoma" w:hAnsi="Tahoma" w:cs="Tahoma"/>
        </w:rPr>
        <w:t xml:space="preserve"> Op 10 januari kunnen de leerlingen die stage lopen op maandag wel gewoon</w:t>
      </w:r>
      <w:r w:rsidR="00311570">
        <w:rPr>
          <w:rFonts w:ascii="Tahoma" w:hAnsi="Tahoma" w:cs="Tahoma"/>
        </w:rPr>
        <w:t xml:space="preserve"> naar hun stage (mits het stage</w:t>
      </w:r>
      <w:r w:rsidR="0064187C" w:rsidRPr="0064187C">
        <w:rPr>
          <w:rFonts w:ascii="Tahoma" w:hAnsi="Tahoma" w:cs="Tahoma"/>
        </w:rPr>
        <w:t>bedrijf de leerling wil/kan ontvangen).</w:t>
      </w:r>
    </w:p>
    <w:p w:rsidR="00E9250F" w:rsidRPr="0064187C" w:rsidRDefault="00E9250F" w:rsidP="00E036A0">
      <w:pPr>
        <w:spacing w:after="0" w:line="276" w:lineRule="auto"/>
        <w:rPr>
          <w:rFonts w:ascii="Tahoma" w:hAnsi="Tahoma" w:cs="Tahoma"/>
        </w:rPr>
      </w:pPr>
    </w:p>
    <w:p w:rsidR="00E036A0" w:rsidRPr="00E036A0" w:rsidRDefault="00E036A0" w:rsidP="00E036A0">
      <w:pPr>
        <w:spacing w:after="0" w:line="276" w:lineRule="auto"/>
        <w:rPr>
          <w:rFonts w:ascii="Tahoma" w:hAnsi="Tahoma" w:cs="Tahoma"/>
          <w:b/>
        </w:rPr>
      </w:pPr>
      <w:r w:rsidRPr="00E036A0">
        <w:rPr>
          <w:rFonts w:ascii="Tahoma" w:hAnsi="Tahoma" w:cs="Tahoma"/>
          <w:b/>
        </w:rPr>
        <w:t>Roosterwijziging:</w:t>
      </w:r>
    </w:p>
    <w:p w:rsidR="00E9250F" w:rsidRPr="0064187C" w:rsidRDefault="00E9250F" w:rsidP="00E036A0">
      <w:pPr>
        <w:spacing w:after="0" w:line="276" w:lineRule="auto"/>
        <w:rPr>
          <w:rFonts w:ascii="Tahoma" w:hAnsi="Tahoma" w:cs="Tahoma"/>
        </w:rPr>
      </w:pPr>
      <w:r w:rsidRPr="0064187C">
        <w:rPr>
          <w:rFonts w:ascii="Tahoma" w:hAnsi="Tahoma" w:cs="Tahoma"/>
        </w:rPr>
        <w:t>Na de kerstvakantie starten we altijd met een rooster waar</w:t>
      </w:r>
      <w:r w:rsidR="0064187C">
        <w:rPr>
          <w:rFonts w:ascii="Tahoma" w:hAnsi="Tahoma" w:cs="Tahoma"/>
        </w:rPr>
        <w:t>in</w:t>
      </w:r>
      <w:r w:rsidRPr="0064187C">
        <w:rPr>
          <w:rFonts w:ascii="Tahoma" w:hAnsi="Tahoma" w:cs="Tahoma"/>
        </w:rPr>
        <w:t xml:space="preserve"> een aantal wijzigingen zijn doorgevoerd. Dit heeft te maken met de sectorkeuze in de tweede klas. Die leerlingen hebben vanaf januari alle praktijklessen binnen hun gekozen sector. </w:t>
      </w:r>
      <w:r w:rsidR="00224CF7" w:rsidRPr="0064187C">
        <w:rPr>
          <w:rFonts w:ascii="Tahoma" w:hAnsi="Tahoma" w:cs="Tahoma"/>
        </w:rPr>
        <w:t xml:space="preserve">Tevens zijn er een aantal lesgroepen in de stageklassen die van keuzecursus wisselen, waardoor groepen opnieuw ingedeeld zijn. </w:t>
      </w:r>
      <w:r w:rsidRPr="0064187C">
        <w:rPr>
          <w:rFonts w:ascii="Tahoma" w:hAnsi="Tahoma" w:cs="Tahoma"/>
        </w:rPr>
        <w:t xml:space="preserve">Deze herschikking van leerlingen en lessen veroorzaakt </w:t>
      </w:r>
      <w:r w:rsidR="0064187C">
        <w:rPr>
          <w:rFonts w:ascii="Tahoma" w:hAnsi="Tahoma" w:cs="Tahoma"/>
        </w:rPr>
        <w:t>een</w:t>
      </w:r>
      <w:r w:rsidRPr="0064187C">
        <w:rPr>
          <w:rFonts w:ascii="Tahoma" w:hAnsi="Tahoma" w:cs="Tahoma"/>
        </w:rPr>
        <w:t xml:space="preserve"> noodzakelijke roosterwijziging</w:t>
      </w:r>
      <w:r w:rsidR="00224CF7" w:rsidRPr="0064187C">
        <w:rPr>
          <w:rFonts w:ascii="Tahoma" w:hAnsi="Tahoma" w:cs="Tahoma"/>
        </w:rPr>
        <w:t xml:space="preserve">en </w:t>
      </w:r>
      <w:r w:rsidR="0064187C">
        <w:rPr>
          <w:rFonts w:ascii="Tahoma" w:hAnsi="Tahoma" w:cs="Tahoma"/>
        </w:rPr>
        <w:t xml:space="preserve">met ingang van januari </w:t>
      </w:r>
      <w:r w:rsidR="00224CF7" w:rsidRPr="0064187C">
        <w:rPr>
          <w:rFonts w:ascii="Tahoma" w:hAnsi="Tahoma" w:cs="Tahoma"/>
        </w:rPr>
        <w:t>voor alle leerjaren</w:t>
      </w:r>
      <w:r w:rsidRPr="0064187C">
        <w:rPr>
          <w:rFonts w:ascii="Tahoma" w:hAnsi="Tahoma" w:cs="Tahoma"/>
        </w:rPr>
        <w:t xml:space="preserve">. </w:t>
      </w:r>
    </w:p>
    <w:p w:rsidR="00224CF7" w:rsidRPr="0064187C" w:rsidRDefault="00224CF7" w:rsidP="00E036A0">
      <w:pPr>
        <w:spacing w:after="0" w:line="276" w:lineRule="auto"/>
        <w:rPr>
          <w:rFonts w:ascii="Tahoma" w:hAnsi="Tahoma" w:cs="Tahoma"/>
        </w:rPr>
      </w:pPr>
    </w:p>
    <w:p w:rsidR="00224CF7" w:rsidRPr="0064187C" w:rsidRDefault="00224CF7" w:rsidP="00E036A0">
      <w:pPr>
        <w:spacing w:after="0" w:line="276" w:lineRule="auto"/>
        <w:rPr>
          <w:rFonts w:ascii="Tahoma" w:hAnsi="Tahoma" w:cs="Tahoma"/>
        </w:rPr>
      </w:pPr>
      <w:r w:rsidRPr="0064187C">
        <w:rPr>
          <w:rFonts w:ascii="Tahoma" w:hAnsi="Tahoma" w:cs="Tahoma"/>
        </w:rPr>
        <w:t>U en uw kind hebben deze roosterwijziging nog niet van ons gekregen. Het was tot gisteren nog onduidelijk of we geheel of gedeeltelijk open mochten zijn. Om verwarring over het rooster te voorkomen hebben we daarom nog geen rooster bekend gemaakt. De mentor van uw kind zal zo spoedig mogelijk contact met u opnemen om het rooster door te geven. In een enkel geval zal dit pas op maandag mogelijk zijn. We vragen uw begrip hiervoor.</w:t>
      </w:r>
    </w:p>
    <w:p w:rsidR="00E9250F" w:rsidRPr="0064187C" w:rsidRDefault="00E9250F" w:rsidP="00E036A0">
      <w:pPr>
        <w:spacing w:after="0" w:line="276" w:lineRule="auto"/>
        <w:rPr>
          <w:rFonts w:ascii="Tahoma" w:hAnsi="Tahoma" w:cs="Tahoma"/>
        </w:rPr>
      </w:pPr>
    </w:p>
    <w:p w:rsidR="00E036A0" w:rsidRPr="00E036A0" w:rsidRDefault="00311570" w:rsidP="00E036A0">
      <w:pPr>
        <w:spacing w:after="0" w:line="276" w:lineRule="auto"/>
        <w:rPr>
          <w:rFonts w:ascii="Tahoma" w:hAnsi="Tahoma" w:cs="Tahoma"/>
          <w:b/>
        </w:rPr>
      </w:pPr>
      <w:r>
        <w:rPr>
          <w:rFonts w:ascii="Tahoma" w:hAnsi="Tahoma" w:cs="Tahoma"/>
          <w:b/>
        </w:rPr>
        <w:t>Corona</w:t>
      </w:r>
      <w:r w:rsidR="00E036A0" w:rsidRPr="00E036A0">
        <w:rPr>
          <w:rFonts w:ascii="Tahoma" w:hAnsi="Tahoma" w:cs="Tahoma"/>
          <w:b/>
        </w:rPr>
        <w:t>maatregelen:</w:t>
      </w:r>
    </w:p>
    <w:p w:rsidR="00E9250F" w:rsidRDefault="00224CF7" w:rsidP="00E036A0">
      <w:pPr>
        <w:spacing w:after="0" w:line="276" w:lineRule="auto"/>
        <w:rPr>
          <w:rFonts w:ascii="Tahoma" w:hAnsi="Tahoma" w:cs="Tahoma"/>
        </w:rPr>
      </w:pPr>
      <w:r w:rsidRPr="0064187C">
        <w:rPr>
          <w:rFonts w:ascii="Tahoma" w:hAnsi="Tahoma" w:cs="Tahoma"/>
        </w:rPr>
        <w:t xml:space="preserve">We zijn blij voor onze leerlingen dat het onderwijs gewoon op school plaats kan vinden. Uit ons eigen onderzoek is gebleken dat thuisonderwijs niet bijdraagt aan een </w:t>
      </w:r>
      <w:r w:rsidR="0064187C">
        <w:rPr>
          <w:rFonts w:ascii="Tahoma" w:hAnsi="Tahoma" w:cs="Tahoma"/>
        </w:rPr>
        <w:t>optimale</w:t>
      </w:r>
      <w:r w:rsidRPr="0064187C">
        <w:rPr>
          <w:rFonts w:ascii="Tahoma" w:hAnsi="Tahoma" w:cs="Tahoma"/>
        </w:rPr>
        <w:t xml:space="preserve"> sociaal-emotionele ontwikkeling. Dus onderwijs op school is goed, maar we hebben nog wel te maken met corona. Vandaar dat op school nog steeds alle maatregelen gelden die ook vo</w:t>
      </w:r>
      <w:r w:rsidR="00986CB8" w:rsidRPr="0064187C">
        <w:rPr>
          <w:rFonts w:ascii="Tahoma" w:hAnsi="Tahoma" w:cs="Tahoma"/>
        </w:rPr>
        <w:t>or de lockdown van kracht waren:</w:t>
      </w:r>
    </w:p>
    <w:p w:rsidR="0064187C" w:rsidRDefault="0064187C" w:rsidP="00E036A0">
      <w:pPr>
        <w:pStyle w:val="Lijstalinea"/>
        <w:numPr>
          <w:ilvl w:val="0"/>
          <w:numId w:val="1"/>
        </w:numPr>
        <w:spacing w:after="0" w:line="276" w:lineRule="auto"/>
        <w:rPr>
          <w:rFonts w:ascii="Tahoma" w:hAnsi="Tahoma" w:cs="Tahoma"/>
        </w:rPr>
      </w:pPr>
      <w:r w:rsidRPr="0064187C">
        <w:rPr>
          <w:rFonts w:ascii="Tahoma" w:hAnsi="Tahoma" w:cs="Tahoma"/>
        </w:rPr>
        <w:t xml:space="preserve">Het dragen van een mondkapje is verplicht (als je zit mag hij af). Wilt </w:t>
      </w:r>
      <w:r w:rsidR="00311570">
        <w:rPr>
          <w:rFonts w:ascii="Tahoma" w:hAnsi="Tahoma" w:cs="Tahoma"/>
        </w:rPr>
        <w:t>u z</w:t>
      </w:r>
      <w:r w:rsidRPr="0064187C">
        <w:rPr>
          <w:rFonts w:ascii="Tahoma" w:hAnsi="Tahoma" w:cs="Tahoma"/>
        </w:rPr>
        <w:t>orgen dat uw kind een mondkapje bij zich heeft?</w:t>
      </w:r>
    </w:p>
    <w:p w:rsidR="0064187C" w:rsidRDefault="0064187C" w:rsidP="00E036A0">
      <w:pPr>
        <w:pStyle w:val="Lijstalinea"/>
        <w:numPr>
          <w:ilvl w:val="0"/>
          <w:numId w:val="1"/>
        </w:numPr>
        <w:spacing w:after="0" w:line="276" w:lineRule="auto"/>
        <w:rPr>
          <w:rFonts w:ascii="Tahoma" w:hAnsi="Tahoma" w:cs="Tahoma"/>
        </w:rPr>
      </w:pPr>
      <w:r>
        <w:rPr>
          <w:rFonts w:ascii="Tahoma" w:hAnsi="Tahoma" w:cs="Tahoma"/>
        </w:rPr>
        <w:t>Houd afstand (1,5 meter) waar mogelijk.</w:t>
      </w:r>
    </w:p>
    <w:p w:rsidR="0064187C" w:rsidRDefault="0064187C" w:rsidP="00E036A0">
      <w:pPr>
        <w:pStyle w:val="Lijstalinea"/>
        <w:numPr>
          <w:ilvl w:val="0"/>
          <w:numId w:val="1"/>
        </w:numPr>
        <w:spacing w:after="0" w:line="276" w:lineRule="auto"/>
        <w:rPr>
          <w:rFonts w:ascii="Tahoma" w:hAnsi="Tahoma" w:cs="Tahoma"/>
        </w:rPr>
      </w:pPr>
      <w:r>
        <w:rPr>
          <w:rFonts w:ascii="Tahoma" w:hAnsi="Tahoma" w:cs="Tahoma"/>
        </w:rPr>
        <w:t>Volg de looproutes in de school.</w:t>
      </w:r>
    </w:p>
    <w:p w:rsidR="0064187C" w:rsidRDefault="0064187C" w:rsidP="00E036A0">
      <w:pPr>
        <w:pStyle w:val="Lijstalinea"/>
        <w:numPr>
          <w:ilvl w:val="0"/>
          <w:numId w:val="1"/>
        </w:numPr>
        <w:spacing w:after="0" w:line="276" w:lineRule="auto"/>
        <w:rPr>
          <w:rFonts w:ascii="Tahoma" w:hAnsi="Tahoma" w:cs="Tahoma"/>
        </w:rPr>
      </w:pPr>
      <w:r>
        <w:rPr>
          <w:rFonts w:ascii="Tahoma" w:hAnsi="Tahoma" w:cs="Tahoma"/>
        </w:rPr>
        <w:t>Nies en hoest in je ellenboog.</w:t>
      </w:r>
    </w:p>
    <w:p w:rsidR="0064187C" w:rsidRDefault="0064187C" w:rsidP="00E036A0">
      <w:pPr>
        <w:pStyle w:val="Lijstalinea"/>
        <w:numPr>
          <w:ilvl w:val="0"/>
          <w:numId w:val="1"/>
        </w:numPr>
        <w:spacing w:after="0" w:line="276" w:lineRule="auto"/>
        <w:rPr>
          <w:rFonts w:ascii="Tahoma" w:hAnsi="Tahoma" w:cs="Tahoma"/>
        </w:rPr>
      </w:pPr>
      <w:r>
        <w:rPr>
          <w:rFonts w:ascii="Tahoma" w:hAnsi="Tahoma" w:cs="Tahoma"/>
        </w:rPr>
        <w:t>Was regelmatig je handen.</w:t>
      </w:r>
    </w:p>
    <w:p w:rsidR="0064187C" w:rsidRDefault="001D5125" w:rsidP="00E036A0">
      <w:pPr>
        <w:pStyle w:val="Lijstalinea"/>
        <w:numPr>
          <w:ilvl w:val="0"/>
          <w:numId w:val="1"/>
        </w:numPr>
        <w:spacing w:after="0" w:line="276" w:lineRule="auto"/>
        <w:rPr>
          <w:rFonts w:ascii="Tahoma" w:hAnsi="Tahoma" w:cs="Tahoma"/>
        </w:rPr>
      </w:pPr>
      <w:r>
        <w:rPr>
          <w:rFonts w:ascii="Tahoma" w:hAnsi="Tahoma" w:cs="Tahoma"/>
        </w:rPr>
        <w:t>Enzovoort, enzovoort.</w:t>
      </w:r>
    </w:p>
    <w:p w:rsidR="001D5125" w:rsidRDefault="001D5125" w:rsidP="00E036A0">
      <w:pPr>
        <w:spacing w:after="0" w:line="276" w:lineRule="auto"/>
        <w:rPr>
          <w:rFonts w:ascii="Tahoma" w:hAnsi="Tahoma" w:cs="Tahoma"/>
        </w:rPr>
      </w:pPr>
    </w:p>
    <w:p w:rsidR="00E036A0" w:rsidRDefault="00E036A0" w:rsidP="00E036A0">
      <w:pPr>
        <w:spacing w:after="0" w:line="276" w:lineRule="auto"/>
        <w:rPr>
          <w:rFonts w:ascii="Tahoma" w:hAnsi="Tahoma" w:cs="Tahoma"/>
        </w:rPr>
      </w:pPr>
    </w:p>
    <w:p w:rsidR="00E036A0" w:rsidRPr="00E036A0" w:rsidRDefault="00E036A0" w:rsidP="00E036A0">
      <w:pPr>
        <w:spacing w:after="0" w:line="276" w:lineRule="auto"/>
        <w:rPr>
          <w:rFonts w:ascii="Tahoma" w:hAnsi="Tahoma" w:cs="Tahoma"/>
          <w:b/>
        </w:rPr>
      </w:pPr>
      <w:r w:rsidRPr="00E036A0">
        <w:rPr>
          <w:rFonts w:ascii="Tahoma" w:hAnsi="Tahoma" w:cs="Tahoma"/>
          <w:b/>
        </w:rPr>
        <w:lastRenderedPageBreak/>
        <w:t>Incidentele lesuitval:</w:t>
      </w:r>
    </w:p>
    <w:p w:rsidR="00E9250F" w:rsidRPr="0064187C" w:rsidRDefault="001D5125" w:rsidP="00E036A0">
      <w:pPr>
        <w:spacing w:after="0" w:line="276" w:lineRule="auto"/>
        <w:rPr>
          <w:rFonts w:ascii="Tahoma" w:hAnsi="Tahoma" w:cs="Tahoma"/>
        </w:rPr>
      </w:pPr>
      <w:r>
        <w:rPr>
          <w:rFonts w:ascii="Tahoma" w:hAnsi="Tahoma" w:cs="Tahoma"/>
        </w:rPr>
        <w:t xml:space="preserve">We gaan als Bolster dus min of meer terug naar de situatie van begin december. We werden toen ook geconfronteerd met besmettingen onder leerlingen en personeel en de kans is reëel dat dit nu weer gebeurt. Wanneer dat het geval is </w:t>
      </w:r>
      <w:r w:rsidR="00311570">
        <w:rPr>
          <w:rFonts w:ascii="Tahoma" w:hAnsi="Tahoma" w:cs="Tahoma"/>
        </w:rPr>
        <w:t>zullen we daar</w:t>
      </w:r>
      <w:r>
        <w:rPr>
          <w:rFonts w:ascii="Tahoma" w:hAnsi="Tahoma" w:cs="Tahoma"/>
        </w:rPr>
        <w:t>op reageren volgens de richtlijnen van de GGD. Dit kan tot gevolg hebben dat uw kind voor korte tijd alsnog thuis komt te zitten. Als dit voor uw kind geldt, hebben we daarover uiteraard contact met u. Daarnaast kampen we (zoals vrijwel alle scholen in Nederland) met een personeelstekort, waaruit ook lesuitval kan voortkomen. We gaan ons inspannen om de komende periode zo normaal mogelijk onderwijs te verzorgen voor uw kind en vragen uw begrip voor die momenten waarop dat niet volledig mogelijk is.</w:t>
      </w:r>
    </w:p>
    <w:p w:rsidR="001B5A0E" w:rsidRPr="0064187C" w:rsidRDefault="001B5A0E" w:rsidP="00E036A0">
      <w:pPr>
        <w:spacing w:after="0" w:line="276" w:lineRule="auto"/>
        <w:rPr>
          <w:rFonts w:ascii="Tahoma" w:hAnsi="Tahoma" w:cs="Tahoma"/>
        </w:rPr>
      </w:pPr>
    </w:p>
    <w:p w:rsidR="00E036A0" w:rsidRPr="00E036A0" w:rsidRDefault="00E036A0" w:rsidP="00E036A0">
      <w:pPr>
        <w:spacing w:after="0" w:line="276" w:lineRule="auto"/>
        <w:rPr>
          <w:rFonts w:ascii="Tahoma" w:hAnsi="Tahoma" w:cs="Tahoma"/>
          <w:b/>
        </w:rPr>
      </w:pPr>
      <w:r w:rsidRPr="00E036A0">
        <w:rPr>
          <w:rFonts w:ascii="Tahoma" w:hAnsi="Tahoma" w:cs="Tahoma"/>
          <w:b/>
        </w:rPr>
        <w:t>Vragen:</w:t>
      </w:r>
    </w:p>
    <w:p w:rsidR="00D70D19" w:rsidRPr="0064187C" w:rsidRDefault="00D70D19" w:rsidP="00E036A0">
      <w:pPr>
        <w:spacing w:after="0" w:line="276" w:lineRule="auto"/>
        <w:rPr>
          <w:rFonts w:ascii="Tahoma" w:hAnsi="Tahoma" w:cs="Tahoma"/>
        </w:rPr>
      </w:pPr>
      <w:r w:rsidRPr="0064187C">
        <w:rPr>
          <w:rFonts w:ascii="Tahoma" w:hAnsi="Tahoma" w:cs="Tahoma"/>
        </w:rPr>
        <w:t xml:space="preserve">Hebt u over het bovenstaande vragen, dan kunt u contact opnemen met de mentor van uw kind. Daarnaast is het mogelijk </w:t>
      </w:r>
      <w:r w:rsidR="00311570">
        <w:rPr>
          <w:rFonts w:ascii="Tahoma" w:hAnsi="Tahoma" w:cs="Tahoma"/>
        </w:rPr>
        <w:t xml:space="preserve">om na de vakantie </w:t>
      </w:r>
      <w:bookmarkStart w:id="0" w:name="_GoBack"/>
      <w:bookmarkEnd w:id="0"/>
      <w:r w:rsidRPr="0064187C">
        <w:rPr>
          <w:rFonts w:ascii="Tahoma" w:hAnsi="Tahoma" w:cs="Tahoma"/>
        </w:rPr>
        <w:t>tijdens kantoortijden telefonisch contact op te nemen met De Bolster via 050-525 0110</w:t>
      </w:r>
    </w:p>
    <w:p w:rsidR="00D70D19" w:rsidRPr="0064187C" w:rsidRDefault="00D70D19" w:rsidP="00E036A0">
      <w:pPr>
        <w:spacing w:after="0" w:line="276" w:lineRule="auto"/>
        <w:rPr>
          <w:rFonts w:ascii="Tahoma" w:hAnsi="Tahoma" w:cs="Tahoma"/>
        </w:rPr>
      </w:pPr>
    </w:p>
    <w:p w:rsidR="00D70D19" w:rsidRPr="0064187C" w:rsidRDefault="00D70D19" w:rsidP="00E036A0">
      <w:pPr>
        <w:spacing w:after="0" w:line="276" w:lineRule="auto"/>
        <w:rPr>
          <w:rFonts w:ascii="Tahoma" w:hAnsi="Tahoma" w:cs="Tahoma"/>
        </w:rPr>
      </w:pPr>
      <w:r w:rsidRPr="0064187C">
        <w:rPr>
          <w:rFonts w:ascii="Tahoma" w:hAnsi="Tahoma" w:cs="Tahoma"/>
        </w:rPr>
        <w:t>Vertrouwende u op deze wijze voldoende geïnformeerd te hebben.</w:t>
      </w:r>
    </w:p>
    <w:p w:rsidR="00D70D19" w:rsidRPr="0064187C" w:rsidRDefault="00D70D19" w:rsidP="00E036A0">
      <w:pPr>
        <w:spacing w:after="0" w:line="276" w:lineRule="auto"/>
        <w:rPr>
          <w:rFonts w:ascii="Tahoma" w:hAnsi="Tahoma" w:cs="Tahoma"/>
        </w:rPr>
      </w:pPr>
    </w:p>
    <w:p w:rsidR="00D70D19" w:rsidRPr="0064187C" w:rsidRDefault="00D70D19" w:rsidP="00E036A0">
      <w:pPr>
        <w:spacing w:after="0" w:line="276" w:lineRule="auto"/>
        <w:rPr>
          <w:rFonts w:ascii="Tahoma" w:hAnsi="Tahoma" w:cs="Tahoma"/>
        </w:rPr>
      </w:pPr>
      <w:r w:rsidRPr="0064187C">
        <w:rPr>
          <w:rFonts w:ascii="Tahoma" w:hAnsi="Tahoma" w:cs="Tahoma"/>
        </w:rPr>
        <w:t>Met vriendelijke groet,</w:t>
      </w:r>
    </w:p>
    <w:p w:rsidR="00D70D19" w:rsidRPr="0064187C" w:rsidRDefault="00D70D19" w:rsidP="00E036A0">
      <w:pPr>
        <w:spacing w:after="0" w:line="276" w:lineRule="auto"/>
        <w:rPr>
          <w:rFonts w:ascii="Tahoma" w:hAnsi="Tahoma" w:cs="Tahoma"/>
        </w:rPr>
      </w:pPr>
    </w:p>
    <w:p w:rsidR="00D70D19" w:rsidRPr="0064187C" w:rsidRDefault="00D70D19" w:rsidP="00E036A0">
      <w:pPr>
        <w:spacing w:after="0" w:line="276" w:lineRule="auto"/>
        <w:rPr>
          <w:rFonts w:ascii="Tahoma" w:hAnsi="Tahoma" w:cs="Tahoma"/>
        </w:rPr>
      </w:pPr>
      <w:r w:rsidRPr="0064187C">
        <w:rPr>
          <w:rFonts w:ascii="Tahoma" w:hAnsi="Tahoma" w:cs="Tahoma"/>
        </w:rPr>
        <w:t>J.C.</w:t>
      </w:r>
      <w:r w:rsidR="00311570">
        <w:rPr>
          <w:rFonts w:ascii="Tahoma" w:hAnsi="Tahoma" w:cs="Tahoma"/>
        </w:rPr>
        <w:t xml:space="preserve"> </w:t>
      </w:r>
      <w:proofErr w:type="spellStart"/>
      <w:r w:rsidRPr="0064187C">
        <w:rPr>
          <w:rFonts w:ascii="Tahoma" w:hAnsi="Tahoma" w:cs="Tahoma"/>
        </w:rPr>
        <w:t>Kullberg</w:t>
      </w:r>
      <w:proofErr w:type="spellEnd"/>
    </w:p>
    <w:p w:rsidR="00D70D19" w:rsidRPr="0064187C" w:rsidRDefault="00D70D19" w:rsidP="00E036A0">
      <w:pPr>
        <w:spacing w:after="0" w:line="276" w:lineRule="auto"/>
        <w:rPr>
          <w:rFonts w:ascii="Tahoma" w:hAnsi="Tahoma" w:cs="Tahoma"/>
        </w:rPr>
      </w:pPr>
      <w:r w:rsidRPr="0064187C">
        <w:rPr>
          <w:rFonts w:ascii="Tahoma" w:hAnsi="Tahoma" w:cs="Tahoma"/>
        </w:rPr>
        <w:t>directeur</w:t>
      </w:r>
    </w:p>
    <w:sectPr w:rsidR="00D70D19" w:rsidRPr="0064187C" w:rsidSect="000D1AD3">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D2A94"/>
    <w:multiLevelType w:val="hybridMultilevel"/>
    <w:tmpl w:val="69B4A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E2"/>
    <w:rsid w:val="000B6316"/>
    <w:rsid w:val="000D1AD3"/>
    <w:rsid w:val="001B5A0E"/>
    <w:rsid w:val="001D5125"/>
    <w:rsid w:val="00224CF7"/>
    <w:rsid w:val="00311570"/>
    <w:rsid w:val="004F65CC"/>
    <w:rsid w:val="005F51E2"/>
    <w:rsid w:val="0064187C"/>
    <w:rsid w:val="00986CB8"/>
    <w:rsid w:val="009E2140"/>
    <w:rsid w:val="00A03BDA"/>
    <w:rsid w:val="00AA40D7"/>
    <w:rsid w:val="00B3611C"/>
    <w:rsid w:val="00B61322"/>
    <w:rsid w:val="00C10A07"/>
    <w:rsid w:val="00CD0168"/>
    <w:rsid w:val="00D70D19"/>
    <w:rsid w:val="00E036A0"/>
    <w:rsid w:val="00E774C3"/>
    <w:rsid w:val="00E92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887D"/>
  <w15:chartTrackingRefBased/>
  <w15:docId w15:val="{40B37F1D-63B1-4669-8B33-1FBCA656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1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542</Words>
  <Characters>2983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De Bolster</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Kullberg</dc:creator>
  <cp:keywords/>
  <dc:description/>
  <cp:lastModifiedBy>Han Kullberg</cp:lastModifiedBy>
  <cp:revision>5</cp:revision>
  <dcterms:created xsi:type="dcterms:W3CDTF">2022-01-04T09:49:00Z</dcterms:created>
  <dcterms:modified xsi:type="dcterms:W3CDTF">2022-01-04T13:54:00Z</dcterms:modified>
</cp:coreProperties>
</file>